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F8" w:rsidRDefault="00520BF8" w:rsidP="00276181">
      <w:pPr>
        <w:jc w:val="center"/>
        <w:rPr>
          <w:rFonts w:ascii="Arial Rounded MT Bold" w:hAnsi="Arial Rounded MT Bold"/>
          <w:i/>
          <w:sz w:val="16"/>
          <w:szCs w:val="16"/>
        </w:rPr>
      </w:pPr>
      <w:r>
        <w:rPr>
          <w:rFonts w:ascii="Arial Rounded MT Bold" w:hAnsi="Arial Rounded MT Bold"/>
          <w:i/>
          <w:noProof/>
          <w:sz w:val="16"/>
          <w:szCs w:val="16"/>
        </w:rPr>
        <w:drawing>
          <wp:inline distT="0" distB="0" distL="0" distR="0" wp14:anchorId="4F77FE5A" wp14:editId="496592A5">
            <wp:extent cx="6276975" cy="7048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77"/>
                    <a:stretch/>
                  </pic:blipFill>
                  <pic:spPr bwMode="auto">
                    <a:xfrm>
                      <a:off x="0" y="0"/>
                      <a:ext cx="627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0F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575.85pt;margin-top:199.45pt;width:249.75pt;height:54.1pt;z-index:251668480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Century Schoolbook&quot;;v-text-spacing:78650f;v-text-kern:t" trim="t" fitpath="t" string="DR. CARLOS MARÍA CARENA"/>
          </v:shape>
        </w:pict>
      </w:r>
    </w:p>
    <w:p w:rsidR="00276181" w:rsidRPr="00276181" w:rsidRDefault="00276181" w:rsidP="00276181">
      <w:pPr>
        <w:jc w:val="center"/>
        <w:rPr>
          <w:rFonts w:ascii="Arial Rounded MT Bold" w:hAnsi="Arial Rounded MT Bold"/>
          <w:i/>
          <w:sz w:val="16"/>
          <w:szCs w:val="16"/>
        </w:rPr>
      </w:pPr>
    </w:p>
    <w:p w:rsidR="00F30FCB" w:rsidRPr="00F30FCB" w:rsidRDefault="00F30FCB" w:rsidP="00276181">
      <w:pPr>
        <w:widowControl w:val="0"/>
        <w:tabs>
          <w:tab w:val="left" w:pos="0"/>
        </w:tabs>
        <w:suppressAutoHyphens/>
        <w:spacing w:after="120"/>
        <w:jc w:val="center"/>
        <w:rPr>
          <w:rFonts w:ascii="Cooper Black" w:hAnsi="Cooper Black" w:cs="Trebuchet MS"/>
          <w:spacing w:val="-2"/>
          <w:sz w:val="6"/>
          <w:szCs w:val="28"/>
          <w:lang w:val="es-ES_tradnl"/>
        </w:rPr>
      </w:pPr>
    </w:p>
    <w:p w:rsidR="00276181" w:rsidRDefault="00276181" w:rsidP="00276181">
      <w:pPr>
        <w:widowControl w:val="0"/>
        <w:tabs>
          <w:tab w:val="left" w:pos="0"/>
        </w:tabs>
        <w:suppressAutoHyphens/>
        <w:spacing w:after="120"/>
        <w:jc w:val="center"/>
        <w:rPr>
          <w:rFonts w:ascii="Cooper Black" w:hAnsi="Cooper Black" w:cs="Trebuchet MS"/>
          <w:spacing w:val="-2"/>
          <w:sz w:val="48"/>
          <w:szCs w:val="28"/>
          <w:lang w:val="es-ES_tradnl"/>
        </w:rPr>
      </w:pPr>
      <w:r w:rsidRPr="00276181">
        <w:rPr>
          <w:rFonts w:ascii="Cooper Black" w:hAnsi="Cooper Black" w:cs="Trebuchet MS"/>
          <w:spacing w:val="-2"/>
          <w:sz w:val="48"/>
          <w:szCs w:val="28"/>
          <w:lang w:val="es-ES_tradnl"/>
        </w:rPr>
        <w:t xml:space="preserve">La enseñanza de las Ciencias Sociales </w:t>
      </w:r>
    </w:p>
    <w:p w:rsidR="00276181" w:rsidRDefault="00276181" w:rsidP="00276181">
      <w:pPr>
        <w:widowControl w:val="0"/>
        <w:tabs>
          <w:tab w:val="left" w:pos="0"/>
        </w:tabs>
        <w:suppressAutoHyphens/>
        <w:spacing w:after="120"/>
        <w:jc w:val="center"/>
        <w:rPr>
          <w:rFonts w:ascii="Cooper Black" w:hAnsi="Cooper Black" w:cs="Trebuchet MS"/>
          <w:spacing w:val="-2"/>
          <w:sz w:val="48"/>
          <w:szCs w:val="28"/>
          <w:lang w:val="es-ES_tradnl"/>
        </w:rPr>
      </w:pPr>
      <w:proofErr w:type="gramStart"/>
      <w:r w:rsidRPr="00276181">
        <w:rPr>
          <w:rFonts w:ascii="Cooper Black" w:hAnsi="Cooper Black" w:cs="Trebuchet MS"/>
          <w:spacing w:val="-2"/>
          <w:sz w:val="48"/>
          <w:szCs w:val="28"/>
          <w:lang w:val="es-ES_tradnl"/>
        </w:rPr>
        <w:t>desde</w:t>
      </w:r>
      <w:proofErr w:type="gramEnd"/>
      <w:r w:rsidRPr="00276181">
        <w:rPr>
          <w:rFonts w:ascii="Cooper Black" w:hAnsi="Cooper Black" w:cs="Trebuchet MS"/>
          <w:spacing w:val="-2"/>
          <w:sz w:val="48"/>
          <w:szCs w:val="28"/>
          <w:lang w:val="es-ES_tradnl"/>
        </w:rPr>
        <w:t xml:space="preserve"> la Literatura Latinoamericana</w:t>
      </w:r>
    </w:p>
    <w:p w:rsidR="00276181" w:rsidRPr="00F2721A" w:rsidRDefault="00276181" w:rsidP="00276181">
      <w:pPr>
        <w:widowControl w:val="0"/>
        <w:tabs>
          <w:tab w:val="left" w:pos="0"/>
        </w:tabs>
        <w:suppressAutoHyphens/>
        <w:spacing w:after="120"/>
        <w:jc w:val="center"/>
        <w:rPr>
          <w:rFonts w:ascii="Cooper Black" w:hAnsi="Cooper Black" w:cs="Trebuchet MS"/>
          <w:spacing w:val="-2"/>
          <w:sz w:val="2"/>
          <w:szCs w:val="28"/>
          <w:lang w:val="es-ES_tradnl"/>
        </w:rPr>
      </w:pPr>
    </w:p>
    <w:p w:rsidR="00276181" w:rsidRDefault="00276181" w:rsidP="00276181">
      <w:pPr>
        <w:widowControl w:val="0"/>
        <w:tabs>
          <w:tab w:val="left" w:pos="0"/>
        </w:tabs>
        <w:suppressAutoHyphens/>
        <w:spacing w:after="120"/>
        <w:jc w:val="center"/>
        <w:rPr>
          <w:rFonts w:ascii="Cooper Black" w:hAnsi="Cooper Black" w:cs="Trebuchet MS"/>
          <w:spacing w:val="-2"/>
          <w:sz w:val="28"/>
          <w:szCs w:val="22"/>
          <w:lang w:val="es-ES_tradnl"/>
        </w:rPr>
      </w:pPr>
      <w:r>
        <w:rPr>
          <w:rFonts w:ascii="Cooper Black" w:hAnsi="Cooper Black" w:cs="Trebuchet MS"/>
          <w:spacing w:val="-2"/>
          <w:sz w:val="28"/>
          <w:szCs w:val="22"/>
          <w:lang w:val="es-ES_tradnl"/>
        </w:rPr>
        <w:t xml:space="preserve">                    </w:t>
      </w:r>
      <w:r w:rsidRPr="00276181">
        <w:rPr>
          <w:rFonts w:ascii="Cooper Black" w:hAnsi="Cooper Black" w:cs="Trebuchet MS"/>
          <w:spacing w:val="-2"/>
          <w:sz w:val="28"/>
          <w:szCs w:val="22"/>
          <w:lang w:val="es-ES_tradnl"/>
        </w:rPr>
        <w:t>Los textos escritos como recurso didáctico</w:t>
      </w:r>
      <w:r w:rsidR="00F30FCB" w:rsidRPr="00276181">
        <w:rPr>
          <w:rFonts w:ascii="Cooper Black" w:hAnsi="Cooper Black" w:cs="Trebuchet MS"/>
          <w:spacing w:val="-2"/>
          <w:sz w:val="28"/>
          <w:szCs w:val="22"/>
          <w:lang w:val="es-ES_tradnl"/>
        </w:rPr>
        <w:t xml:space="preserve">: </w:t>
      </w:r>
      <w:r w:rsidR="00F30FCB">
        <w:rPr>
          <w:rFonts w:ascii="Cooper Black" w:hAnsi="Cooper Black" w:cs="Trebuchet MS"/>
          <w:spacing w:val="-2"/>
          <w:sz w:val="28"/>
          <w:szCs w:val="22"/>
          <w:lang w:val="es-ES_tradnl"/>
        </w:rPr>
        <w:t>otra</w:t>
      </w:r>
      <w:r>
        <w:rPr>
          <w:rFonts w:ascii="Cooper Black" w:hAnsi="Cooper Black" w:cs="Trebuchet MS"/>
          <w:spacing w:val="-2"/>
          <w:sz w:val="28"/>
          <w:szCs w:val="22"/>
          <w:lang w:val="es-ES_tradnl"/>
        </w:rPr>
        <w:t xml:space="preserve"> forma </w:t>
      </w:r>
    </w:p>
    <w:p w:rsidR="00276181" w:rsidRDefault="00276181" w:rsidP="00276181">
      <w:pPr>
        <w:widowControl w:val="0"/>
        <w:tabs>
          <w:tab w:val="left" w:pos="0"/>
        </w:tabs>
        <w:suppressAutoHyphens/>
        <w:spacing w:after="120"/>
        <w:jc w:val="center"/>
        <w:rPr>
          <w:rFonts w:ascii="Cooper Black" w:hAnsi="Cooper Black" w:cs="Trebuchet MS"/>
          <w:spacing w:val="-2"/>
          <w:sz w:val="28"/>
          <w:szCs w:val="22"/>
          <w:lang w:val="es-ES_tradnl"/>
        </w:rPr>
      </w:pPr>
      <w:r>
        <w:rPr>
          <w:rFonts w:ascii="Comic Sans MS" w:hAnsi="Comic Sans MS"/>
          <w:i/>
          <w:noProof/>
          <w:color w:val="0033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FD801B4" wp14:editId="1CC65E17">
            <wp:simplePos x="0" y="0"/>
            <wp:positionH relativeFrom="column">
              <wp:posOffset>-54394</wp:posOffset>
            </wp:positionH>
            <wp:positionV relativeFrom="paragraph">
              <wp:posOffset>76584</wp:posOffset>
            </wp:positionV>
            <wp:extent cx="1285240" cy="1604010"/>
            <wp:effectExtent l="0" t="0" r="0" b="0"/>
            <wp:wrapNone/>
            <wp:docPr id="1" name="Imagen 1" descr="escane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near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oper Black" w:hAnsi="Cooper Black" w:cs="Trebuchet MS"/>
          <w:spacing w:val="-2"/>
          <w:sz w:val="28"/>
          <w:szCs w:val="22"/>
          <w:lang w:val="es-ES_tradnl"/>
        </w:rPr>
        <w:t>de</w:t>
      </w:r>
      <w:proofErr w:type="gramEnd"/>
      <w:r>
        <w:rPr>
          <w:rFonts w:ascii="Cooper Black" w:hAnsi="Cooper Black" w:cs="Trebuchet MS"/>
          <w:spacing w:val="-2"/>
          <w:sz w:val="28"/>
          <w:szCs w:val="22"/>
          <w:lang w:val="es-ES_tradnl"/>
        </w:rPr>
        <w:t xml:space="preserve"> abordar   </w:t>
      </w:r>
      <w:r w:rsidRPr="00276181">
        <w:rPr>
          <w:rFonts w:ascii="Cooper Black" w:hAnsi="Cooper Black" w:cs="Trebuchet MS"/>
          <w:spacing w:val="-2"/>
          <w:sz w:val="28"/>
          <w:szCs w:val="22"/>
          <w:lang w:val="es-ES_tradnl"/>
        </w:rPr>
        <w:t xml:space="preserve">los contenidos geohistóricos latinoamericanos </w:t>
      </w:r>
    </w:p>
    <w:p w:rsidR="00EA0FF0" w:rsidRPr="00276181" w:rsidRDefault="00276181" w:rsidP="00276181">
      <w:pPr>
        <w:widowControl w:val="0"/>
        <w:tabs>
          <w:tab w:val="left" w:pos="0"/>
        </w:tabs>
        <w:suppressAutoHyphens/>
        <w:spacing w:after="120"/>
        <w:jc w:val="center"/>
        <w:rPr>
          <w:rFonts w:ascii="Cooper Black" w:hAnsi="Cooper Black" w:cs="Trebuchet MS"/>
          <w:spacing w:val="-2"/>
          <w:sz w:val="28"/>
          <w:szCs w:val="22"/>
          <w:lang w:val="es-ES_tradnl"/>
        </w:rPr>
      </w:pPr>
      <w:proofErr w:type="gramStart"/>
      <w:r w:rsidRPr="00276181">
        <w:rPr>
          <w:rFonts w:ascii="Cooper Black" w:hAnsi="Cooper Black" w:cs="Trebuchet MS"/>
          <w:spacing w:val="-2"/>
          <w:sz w:val="28"/>
          <w:szCs w:val="22"/>
          <w:lang w:val="es-ES_tradnl"/>
        </w:rPr>
        <w:t>en</w:t>
      </w:r>
      <w:proofErr w:type="gramEnd"/>
      <w:r w:rsidRPr="00276181">
        <w:rPr>
          <w:rFonts w:ascii="Cooper Black" w:hAnsi="Cooper Black" w:cs="Trebuchet MS"/>
          <w:spacing w:val="-2"/>
          <w:sz w:val="28"/>
          <w:szCs w:val="22"/>
          <w:lang w:val="es-ES_tradnl"/>
        </w:rPr>
        <w:t xml:space="preserve"> el Nivel Primario y en el Nivel </w:t>
      </w:r>
      <w:r>
        <w:rPr>
          <w:rFonts w:ascii="Cooper Black" w:hAnsi="Cooper Black" w:cs="Trebuchet MS"/>
          <w:spacing w:val="-2"/>
          <w:sz w:val="28"/>
          <w:szCs w:val="22"/>
          <w:lang w:val="es-ES_tradnl"/>
        </w:rPr>
        <w:t>Secundario</w:t>
      </w:r>
    </w:p>
    <w:p w:rsidR="00F14805" w:rsidRPr="00EA0FF0" w:rsidRDefault="00EA0FF0" w:rsidP="00EA0FF0">
      <w:pPr>
        <w:ind w:right="-496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                         </w:t>
      </w:r>
      <w:r w:rsidR="00276181">
        <w:rPr>
          <w:sz w:val="16"/>
          <w:szCs w:val="16"/>
          <w:lang w:val="es-ES_tradnl"/>
        </w:rPr>
        <w:t xml:space="preserve">           </w:t>
      </w:r>
      <w:r w:rsidR="00F30FCB">
        <w:rPr>
          <w:sz w:val="16"/>
          <w:szCs w:val="16"/>
          <w:lang w:val="es-ES_tradnl"/>
        </w:rPr>
        <w:t xml:space="preserve">       </w:t>
      </w:r>
      <w:proofErr w:type="gramStart"/>
      <w:r w:rsidRPr="00CE3CA7">
        <w:rPr>
          <w:rFonts w:ascii="IrisUPC" w:hAnsi="IrisUPC" w:cs="IrisUPC"/>
          <w:b/>
          <w:i/>
          <w:sz w:val="36"/>
          <w:szCs w:val="36"/>
          <w:lang w:val="pt-BR"/>
        </w:rPr>
        <w:t>Prof</w:t>
      </w:r>
      <w:r w:rsidR="00F30FCB">
        <w:rPr>
          <w:rFonts w:ascii="IrisUPC" w:hAnsi="IrisUPC" w:cs="IrisUPC"/>
          <w:b/>
          <w:i/>
          <w:sz w:val="36"/>
          <w:szCs w:val="36"/>
          <w:lang w:val="pt-BR"/>
        </w:rPr>
        <w:t>.ª</w:t>
      </w:r>
      <w:proofErr w:type="gramEnd"/>
      <w:r w:rsidR="00F30FCB">
        <w:rPr>
          <w:rFonts w:ascii="IrisUPC" w:hAnsi="IrisUPC" w:cs="IrisUPC"/>
          <w:b/>
          <w:i/>
          <w:sz w:val="36"/>
          <w:szCs w:val="36"/>
          <w:lang w:val="pt-BR"/>
        </w:rPr>
        <w:t xml:space="preserve"> </w:t>
      </w:r>
      <w:proofErr w:type="spellStart"/>
      <w:r w:rsidR="00276181">
        <w:rPr>
          <w:rFonts w:ascii="IrisUPC" w:hAnsi="IrisUPC" w:cs="IrisUPC"/>
          <w:b/>
          <w:i/>
          <w:sz w:val="36"/>
          <w:szCs w:val="36"/>
          <w:lang w:val="pt-BR"/>
        </w:rPr>
        <w:t>María</w:t>
      </w:r>
      <w:proofErr w:type="spellEnd"/>
      <w:r w:rsidR="00F30FCB">
        <w:rPr>
          <w:rFonts w:ascii="IrisUPC" w:hAnsi="IrisUPC" w:cs="IrisUPC"/>
          <w:b/>
          <w:i/>
          <w:sz w:val="36"/>
          <w:szCs w:val="36"/>
          <w:lang w:val="pt-BR"/>
        </w:rPr>
        <w:t xml:space="preserve"> </w:t>
      </w:r>
      <w:r w:rsidR="00276181">
        <w:rPr>
          <w:rFonts w:ascii="IrisUPC" w:hAnsi="IrisUPC" w:cs="IrisUPC"/>
          <w:b/>
          <w:i/>
          <w:sz w:val="36"/>
          <w:szCs w:val="36"/>
          <w:lang w:val="pt-BR"/>
        </w:rPr>
        <w:t xml:space="preserve">Gabriela </w:t>
      </w:r>
      <w:proofErr w:type="spellStart"/>
      <w:r w:rsidR="00276181">
        <w:rPr>
          <w:rFonts w:ascii="IrisUPC" w:hAnsi="IrisUPC" w:cs="IrisUPC"/>
          <w:b/>
          <w:i/>
          <w:sz w:val="36"/>
          <w:szCs w:val="36"/>
          <w:lang w:val="pt-BR"/>
        </w:rPr>
        <w:t>Talamonti</w:t>
      </w:r>
      <w:proofErr w:type="spellEnd"/>
      <w:r w:rsidRPr="00CE3CA7">
        <w:rPr>
          <w:rFonts w:ascii="IrisUPC" w:hAnsi="IrisUPC" w:cs="IrisUPC"/>
          <w:b/>
          <w:i/>
          <w:sz w:val="36"/>
          <w:szCs w:val="36"/>
          <w:lang w:val="pt-BR"/>
        </w:rPr>
        <w:t xml:space="preserve"> – </w:t>
      </w:r>
      <w:r w:rsidR="00F30FCB">
        <w:rPr>
          <w:rFonts w:ascii="IrisUPC" w:hAnsi="IrisUPC" w:cs="IrisUPC"/>
          <w:b/>
          <w:i/>
          <w:sz w:val="36"/>
          <w:szCs w:val="36"/>
          <w:lang w:val="pt-BR"/>
        </w:rPr>
        <w:t xml:space="preserve">Prof.ª Carolina Cornejo - </w:t>
      </w:r>
      <w:r w:rsidR="00F30FCB" w:rsidRPr="00CE3CA7">
        <w:rPr>
          <w:rFonts w:ascii="IrisUPC" w:hAnsi="IrisUPC" w:cs="IrisUPC"/>
          <w:b/>
          <w:i/>
          <w:sz w:val="36"/>
          <w:szCs w:val="36"/>
          <w:lang w:val="pt-BR"/>
        </w:rPr>
        <w:t>Prof.ª</w:t>
      </w:r>
      <w:r w:rsidRPr="00CE3CA7">
        <w:rPr>
          <w:rFonts w:ascii="IrisUPC" w:hAnsi="IrisUPC" w:cs="IrisUPC"/>
          <w:b/>
          <w:i/>
          <w:sz w:val="36"/>
          <w:szCs w:val="36"/>
          <w:lang w:val="pt-BR"/>
        </w:rPr>
        <w:t xml:space="preserve"> Natalia </w:t>
      </w:r>
      <w:r w:rsidR="00F30FCB">
        <w:rPr>
          <w:rFonts w:ascii="IrisUPC" w:hAnsi="IrisUPC" w:cs="IrisUPC"/>
          <w:b/>
          <w:i/>
          <w:sz w:val="36"/>
          <w:szCs w:val="36"/>
          <w:lang w:val="pt-BR"/>
        </w:rPr>
        <w:t>V.</w:t>
      </w:r>
      <w:r w:rsidR="00276181">
        <w:rPr>
          <w:rFonts w:ascii="IrisUPC" w:hAnsi="IrisUPC" w:cs="IrisUPC"/>
          <w:b/>
          <w:i/>
          <w:sz w:val="36"/>
          <w:szCs w:val="36"/>
          <w:lang w:val="pt-BR"/>
        </w:rPr>
        <w:t xml:space="preserve"> </w:t>
      </w:r>
      <w:r w:rsidRPr="00CE3CA7">
        <w:rPr>
          <w:rFonts w:ascii="IrisUPC" w:hAnsi="IrisUPC" w:cs="IrisUPC"/>
          <w:b/>
          <w:i/>
          <w:sz w:val="36"/>
          <w:szCs w:val="36"/>
          <w:lang w:val="pt-BR"/>
        </w:rPr>
        <w:t>Flores</w:t>
      </w:r>
    </w:p>
    <w:p w:rsidR="00520BF8" w:rsidRPr="00F30FCB" w:rsidRDefault="00520BF8" w:rsidP="00F14805">
      <w:pPr>
        <w:rPr>
          <w:rFonts w:ascii="Arial Rounded MT Bold" w:hAnsi="Arial Rounded MT Bold"/>
          <w:sz w:val="14"/>
          <w:szCs w:val="28"/>
          <w:lang w:val="es-ES_tradnl"/>
        </w:rPr>
      </w:pPr>
    </w:p>
    <w:p w:rsidR="00F30FCB" w:rsidRDefault="00F30FCB" w:rsidP="00F14805">
      <w:pPr>
        <w:rPr>
          <w:rFonts w:ascii="Arial Rounded MT Bold" w:hAnsi="Arial Rounded MT Bold"/>
          <w:sz w:val="28"/>
          <w:szCs w:val="28"/>
          <w:lang w:val="es-ES_tradnl"/>
        </w:rPr>
      </w:pPr>
      <w:bookmarkStart w:id="0" w:name="_GoBack"/>
      <w:bookmarkEnd w:id="0"/>
    </w:p>
    <w:p w:rsidR="00F14805" w:rsidRPr="00C05F9D" w:rsidRDefault="00276181" w:rsidP="00F14805">
      <w:pPr>
        <w:rPr>
          <w:rFonts w:ascii="Candara" w:hAnsi="Candara"/>
          <w:sz w:val="28"/>
          <w:szCs w:val="28"/>
          <w:u w:val="single"/>
          <w:lang w:val="pt-BR"/>
        </w:rPr>
      </w:pPr>
      <w:r w:rsidRPr="00276181">
        <w:rPr>
          <w:rFonts w:ascii="Candara" w:hAnsi="Candara"/>
          <w:sz w:val="28"/>
          <w:szCs w:val="28"/>
          <w:lang w:val="es-ES_tradnl"/>
        </w:rPr>
        <w:t xml:space="preserve">                       </w:t>
      </w:r>
      <w:r>
        <w:rPr>
          <w:rFonts w:ascii="Candara" w:hAnsi="Candara"/>
          <w:sz w:val="28"/>
          <w:szCs w:val="28"/>
          <w:lang w:val="es-ES_tradnl"/>
        </w:rPr>
        <w:t xml:space="preserve">   </w:t>
      </w:r>
      <w:r w:rsidRPr="00276181">
        <w:rPr>
          <w:rFonts w:ascii="Candara" w:hAnsi="Candara"/>
          <w:sz w:val="28"/>
          <w:szCs w:val="28"/>
          <w:lang w:val="es-ES_tradnl"/>
        </w:rPr>
        <w:t xml:space="preserve">  </w:t>
      </w:r>
      <w:r w:rsidR="00C05F9D" w:rsidRPr="00C05F9D">
        <w:rPr>
          <w:rFonts w:ascii="Candara" w:hAnsi="Candara"/>
          <w:sz w:val="28"/>
          <w:szCs w:val="28"/>
          <w:u w:val="single"/>
          <w:lang w:val="es-ES_tradnl"/>
        </w:rPr>
        <w:t>Algunos ejes temáticos</w:t>
      </w:r>
      <w:r w:rsidR="00F14805" w:rsidRPr="00C05F9D">
        <w:rPr>
          <w:rFonts w:ascii="Candara" w:hAnsi="Candara"/>
          <w:sz w:val="28"/>
          <w:szCs w:val="28"/>
          <w:lang w:val="pt-BR"/>
        </w:rPr>
        <w:t>:</w:t>
      </w:r>
      <w:r w:rsidR="00C05F9D" w:rsidRPr="00C05F9D">
        <w:rPr>
          <w:rFonts w:ascii="Candara" w:hAnsi="Candara"/>
          <w:sz w:val="28"/>
          <w:szCs w:val="28"/>
          <w:lang w:val="pt-BR"/>
        </w:rPr>
        <w:t xml:space="preserve"> </w:t>
      </w:r>
    </w:p>
    <w:p w:rsidR="00C05F9D" w:rsidRPr="00C05F9D" w:rsidRDefault="00C05F9D" w:rsidP="00C05F9D">
      <w:pPr>
        <w:ind w:left="1068"/>
        <w:rPr>
          <w:rFonts w:ascii="Candara" w:hAnsi="Candara"/>
          <w:sz w:val="28"/>
          <w:szCs w:val="28"/>
          <w:lang w:val="es-ES_tradnl"/>
        </w:rPr>
      </w:pPr>
    </w:p>
    <w:p w:rsidR="00276181" w:rsidRPr="00276181" w:rsidRDefault="00276181" w:rsidP="00276181">
      <w:pPr>
        <w:pStyle w:val="Prrafodelista"/>
        <w:numPr>
          <w:ilvl w:val="0"/>
          <w:numId w:val="6"/>
        </w:numPr>
        <w:ind w:left="1788"/>
        <w:rPr>
          <w:rFonts w:ascii="Candara" w:hAnsi="Candara"/>
          <w:sz w:val="28"/>
          <w:szCs w:val="28"/>
          <w:lang w:val="es-ES_tradnl"/>
        </w:rPr>
      </w:pPr>
      <w:r w:rsidRPr="00276181">
        <w:rPr>
          <w:rFonts w:ascii="Candara" w:hAnsi="Candara"/>
          <w:sz w:val="28"/>
          <w:szCs w:val="28"/>
          <w:lang w:val="es-ES_tradnl"/>
        </w:rPr>
        <w:t>El espacio latinoamericano. América andina, templada y tropical.</w:t>
      </w:r>
    </w:p>
    <w:p w:rsidR="00276181" w:rsidRPr="00276181" w:rsidRDefault="00276181" w:rsidP="00276181">
      <w:pPr>
        <w:pStyle w:val="Prrafodelista"/>
        <w:numPr>
          <w:ilvl w:val="0"/>
          <w:numId w:val="6"/>
        </w:numPr>
        <w:ind w:left="1788"/>
        <w:rPr>
          <w:rFonts w:ascii="Candara" w:hAnsi="Candara"/>
          <w:sz w:val="28"/>
          <w:szCs w:val="28"/>
          <w:lang w:val="es-ES_tradnl"/>
        </w:rPr>
      </w:pPr>
      <w:r w:rsidRPr="00276181">
        <w:rPr>
          <w:rFonts w:ascii="Candara" w:hAnsi="Candara"/>
          <w:sz w:val="28"/>
          <w:szCs w:val="28"/>
          <w:lang w:val="es-ES_tradnl"/>
        </w:rPr>
        <w:t xml:space="preserve">Proceso de conquista y colonización.  El Descubrimiento y la imposición de un nuevo orden social. </w:t>
      </w:r>
    </w:p>
    <w:p w:rsidR="00276181" w:rsidRPr="00276181" w:rsidRDefault="00276181" w:rsidP="00276181">
      <w:pPr>
        <w:pStyle w:val="Prrafodelista"/>
        <w:numPr>
          <w:ilvl w:val="0"/>
          <w:numId w:val="6"/>
        </w:numPr>
        <w:ind w:left="1788"/>
        <w:rPr>
          <w:rFonts w:ascii="Candara" w:hAnsi="Candara"/>
          <w:sz w:val="28"/>
          <w:szCs w:val="28"/>
          <w:lang w:val="es-ES_tradnl"/>
        </w:rPr>
      </w:pPr>
      <w:r w:rsidRPr="00276181">
        <w:rPr>
          <w:rFonts w:ascii="Candara" w:hAnsi="Candara"/>
          <w:sz w:val="28"/>
          <w:szCs w:val="28"/>
          <w:lang w:val="es-ES_tradnl"/>
        </w:rPr>
        <w:t xml:space="preserve">Procesos migratorios en Argentina. </w:t>
      </w:r>
      <w:smartTag w:uri="urn:schemas-microsoft-com:office:smarttags" w:element="PersonName">
        <w:smartTagPr>
          <w:attr w:name="ProductID" w:val="La Gran Inmigraci￳n"/>
        </w:smartTagPr>
        <w:r w:rsidRPr="00276181">
          <w:rPr>
            <w:rFonts w:ascii="Candara" w:hAnsi="Candara"/>
            <w:sz w:val="28"/>
            <w:szCs w:val="28"/>
            <w:lang w:val="es-ES_tradnl"/>
          </w:rPr>
          <w:t>La Gran Inmigración</w:t>
        </w:r>
      </w:smartTag>
      <w:r w:rsidRPr="00276181">
        <w:rPr>
          <w:rFonts w:ascii="Candara" w:hAnsi="Candara"/>
          <w:sz w:val="28"/>
          <w:szCs w:val="28"/>
          <w:lang w:val="es-ES_tradnl"/>
        </w:rPr>
        <w:t xml:space="preserve"> y los cambios socioculturales.</w:t>
      </w:r>
    </w:p>
    <w:p w:rsidR="00276181" w:rsidRPr="00276181" w:rsidRDefault="00276181" w:rsidP="00276181">
      <w:pPr>
        <w:pStyle w:val="Prrafodelista"/>
        <w:numPr>
          <w:ilvl w:val="0"/>
          <w:numId w:val="6"/>
        </w:numPr>
        <w:ind w:left="1788"/>
        <w:rPr>
          <w:rFonts w:ascii="Candara" w:hAnsi="Candara"/>
          <w:sz w:val="28"/>
          <w:szCs w:val="28"/>
          <w:lang w:val="es-ES_tradnl"/>
        </w:rPr>
      </w:pPr>
      <w:r w:rsidRPr="00276181">
        <w:rPr>
          <w:rFonts w:ascii="Candara" w:hAnsi="Candara"/>
          <w:sz w:val="28"/>
          <w:szCs w:val="28"/>
          <w:lang w:val="es-ES_tradnl"/>
        </w:rPr>
        <w:t>La identidad latinoamericana. El habitante originario, el mestizo y el europeo moderno. Características de “lo latinoamericano”: multiplicidad, complejidad, hibridez.</w:t>
      </w:r>
    </w:p>
    <w:p w:rsidR="00F14805" w:rsidRPr="00C71178" w:rsidRDefault="00F14805" w:rsidP="00F14805">
      <w:pPr>
        <w:rPr>
          <w:sz w:val="22"/>
          <w:szCs w:val="22"/>
        </w:rPr>
      </w:pPr>
    </w:p>
    <w:p w:rsidR="00F14805" w:rsidRDefault="00F14805" w:rsidP="00F14805">
      <w:pPr>
        <w:rPr>
          <w:rFonts w:ascii="Candara" w:hAnsi="Candara"/>
          <w:sz w:val="28"/>
          <w:szCs w:val="28"/>
          <w:lang w:val="es-ES_tradnl"/>
        </w:rPr>
      </w:pPr>
      <w:r>
        <w:rPr>
          <w:rFonts w:ascii="Arial Rounded MT Bold" w:hAnsi="Arial Rounded MT Bold"/>
          <w:sz w:val="28"/>
          <w:szCs w:val="28"/>
        </w:rPr>
        <w:t xml:space="preserve">    </w:t>
      </w:r>
      <w:r w:rsidRPr="00C05F9D">
        <w:rPr>
          <w:rFonts w:ascii="Candara" w:hAnsi="Candara"/>
          <w:sz w:val="28"/>
          <w:szCs w:val="28"/>
          <w:u w:val="single"/>
          <w:lang w:val="es-ES_tradnl"/>
        </w:rPr>
        <w:t>Cronograma</w:t>
      </w:r>
      <w:r w:rsidR="00C05F9D">
        <w:rPr>
          <w:rFonts w:ascii="Candara" w:hAnsi="Candara"/>
          <w:sz w:val="28"/>
          <w:szCs w:val="28"/>
          <w:u w:val="single"/>
          <w:lang w:val="es-ES_tradnl"/>
        </w:rPr>
        <w:t xml:space="preserve"> de encuentros</w:t>
      </w:r>
      <w:r w:rsidR="00C05F9D" w:rsidRPr="00C05F9D">
        <w:rPr>
          <w:rFonts w:ascii="Candara" w:hAnsi="Candara"/>
          <w:sz w:val="28"/>
          <w:szCs w:val="28"/>
          <w:lang w:val="es-ES_tradnl"/>
        </w:rPr>
        <w:t>:</w:t>
      </w:r>
    </w:p>
    <w:p w:rsidR="00C05F9D" w:rsidRDefault="00C05F9D" w:rsidP="00F14805">
      <w:pPr>
        <w:rPr>
          <w:rFonts w:ascii="Candara" w:hAnsi="Candara"/>
          <w:sz w:val="28"/>
          <w:szCs w:val="28"/>
          <w:lang w:val="es-ES_tradnl"/>
        </w:rPr>
      </w:pPr>
    </w:p>
    <w:tbl>
      <w:tblPr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276"/>
        <w:gridCol w:w="1559"/>
        <w:gridCol w:w="1559"/>
        <w:gridCol w:w="1719"/>
      </w:tblGrid>
      <w:tr w:rsidR="00A24312" w:rsidRPr="00AC7517" w:rsidTr="00A24312">
        <w:trPr>
          <w:jc w:val="center"/>
        </w:trPr>
        <w:tc>
          <w:tcPr>
            <w:tcW w:w="1951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>Sede</w:t>
            </w:r>
          </w:p>
        </w:tc>
        <w:tc>
          <w:tcPr>
            <w:tcW w:w="1701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>
              <w:rPr>
                <w:rFonts w:ascii="Arial Narrow" w:eastAsia="Calibri" w:hAnsi="Arial Narrow" w:cs="Arial Narrow"/>
                <w:b/>
                <w:lang w:val="es-ES_tradnl" w:eastAsia="es-ES_tradnl"/>
              </w:rPr>
              <w:t xml:space="preserve">1º y 2º </w:t>
            </w: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>Encuentro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>Fecha y hora</w:t>
            </w:r>
          </w:p>
        </w:tc>
        <w:tc>
          <w:tcPr>
            <w:tcW w:w="127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  <w:shd w:val="clear" w:color="auto" w:fill="CCC0D9" w:themeFill="accent4" w:themeFillTint="66"/>
          </w:tcPr>
          <w:p w:rsidR="00A24312" w:rsidRDefault="00A24312" w:rsidP="00A2431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</w:p>
          <w:p w:rsidR="00A24312" w:rsidRDefault="00A24312" w:rsidP="00A2431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 w:rsidRPr="00A24312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Recupera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-</w:t>
            </w:r>
            <w:r w:rsidRPr="00A24312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 xml:space="preserve">torio 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1º y 2º encuentro</w:t>
            </w:r>
            <w:r w:rsidRPr="00A24312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 xml:space="preserve">  </w:t>
            </w:r>
          </w:p>
        </w:tc>
        <w:tc>
          <w:tcPr>
            <w:tcW w:w="1559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>
              <w:rPr>
                <w:rFonts w:ascii="Arial Narrow" w:eastAsia="Calibri" w:hAnsi="Arial Narrow" w:cs="Arial Narrow"/>
                <w:b/>
                <w:lang w:val="es-ES_tradnl" w:eastAsia="es-ES_tradnl"/>
              </w:rPr>
              <w:t xml:space="preserve">3º y 4º </w:t>
            </w: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 xml:space="preserve"> Encuentro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>Fecha y hora</w:t>
            </w:r>
          </w:p>
        </w:tc>
        <w:tc>
          <w:tcPr>
            <w:tcW w:w="1559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A24312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>
              <w:rPr>
                <w:rFonts w:ascii="Arial Narrow" w:eastAsia="Calibri" w:hAnsi="Arial Narrow" w:cs="Arial Narrow"/>
                <w:b/>
                <w:lang w:val="es-ES_tradnl" w:eastAsia="es-ES_tradnl"/>
              </w:rPr>
              <w:t xml:space="preserve">5º </w:t>
            </w: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 xml:space="preserve"> Encuentro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>
              <w:rPr>
                <w:rFonts w:ascii="Arial Narrow" w:eastAsia="Calibri" w:hAnsi="Arial Narrow" w:cs="Arial Narrow"/>
                <w:b/>
                <w:lang w:val="es-ES_tradnl" w:eastAsia="es-ES_tradnl"/>
              </w:rPr>
              <w:t>(consultas)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>Fecha y hora</w:t>
            </w:r>
          </w:p>
        </w:tc>
        <w:tc>
          <w:tcPr>
            <w:tcW w:w="1719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>
              <w:rPr>
                <w:rFonts w:ascii="Arial Narrow" w:eastAsia="Calibri" w:hAnsi="Arial Narrow" w:cs="Arial Narrow"/>
                <w:b/>
                <w:lang w:val="es-ES_tradnl" w:eastAsia="es-ES_tradnl"/>
              </w:rPr>
              <w:t xml:space="preserve">6º Encuentro </w:t>
            </w: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>Evaluación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lang w:val="es-ES_tradnl" w:eastAsia="es-ES_tradnl"/>
              </w:rPr>
              <w:t>Fecha y hora</w:t>
            </w:r>
          </w:p>
        </w:tc>
      </w:tr>
      <w:tr w:rsidR="00A24312" w:rsidRPr="00AC7517" w:rsidTr="00A24312">
        <w:trPr>
          <w:jc w:val="center"/>
        </w:trPr>
        <w:tc>
          <w:tcPr>
            <w:tcW w:w="1951" w:type="dxa"/>
            <w:tcBorders>
              <w:top w:val="single" w:sz="24" w:space="0" w:color="B2A1C7" w:themeColor="accent4" w:themeTint="99"/>
            </w:tcBorders>
            <w:shd w:val="clear" w:color="auto" w:fill="auto"/>
            <w:vAlign w:val="center"/>
          </w:tcPr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 w:rsidRPr="00AC7517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Mina Clavero</w:t>
            </w:r>
          </w:p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2"/>
                <w:lang w:val="es-AR" w:eastAsia="en-US"/>
              </w:rPr>
            </w:pPr>
            <w:r w:rsidRPr="00AC7517">
              <w:rPr>
                <w:rFonts w:ascii="Arial" w:eastAsia="Calibri" w:hAnsi="Arial" w:cs="Arial"/>
                <w:sz w:val="20"/>
                <w:szCs w:val="22"/>
                <w:lang w:val="es-AR" w:eastAsia="en-US"/>
              </w:rPr>
              <w:t>I.S.F.D. Dr. Carlos María Carena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  <w:r w:rsidRPr="00AC7517">
              <w:rPr>
                <w:rFonts w:ascii="Arial" w:eastAsia="Calibri" w:hAnsi="Arial" w:cs="Arial"/>
                <w:sz w:val="20"/>
                <w:szCs w:val="22"/>
                <w:lang w:val="es-AR" w:eastAsia="en-US"/>
              </w:rPr>
              <w:t>Avda. San Martín 1545</w:t>
            </w:r>
          </w:p>
        </w:tc>
        <w:tc>
          <w:tcPr>
            <w:tcW w:w="1701" w:type="dxa"/>
            <w:tcBorders>
              <w:top w:val="single" w:sz="24" w:space="0" w:color="B2A1C7" w:themeColor="accent4" w:themeTint="99"/>
            </w:tcBorders>
            <w:shd w:val="clear" w:color="auto" w:fill="auto"/>
            <w:vAlign w:val="center"/>
          </w:tcPr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</w:p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jue 16 de abril</w:t>
            </w:r>
          </w:p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AR" w:eastAsia="en-US"/>
              </w:rPr>
            </w:pP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18:30 a 21:30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</w:p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sáb 18</w:t>
            </w:r>
            <w:r w:rsidRPr="00AC7517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 xml:space="preserve"> de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abril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9:00 a 1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3</w:t>
            </w: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:00</w:t>
            </w:r>
          </w:p>
        </w:tc>
        <w:tc>
          <w:tcPr>
            <w:tcW w:w="1276" w:type="dxa"/>
            <w:tcBorders>
              <w:top w:val="single" w:sz="24" w:space="0" w:color="B2A1C7" w:themeColor="accent4" w:themeTint="99"/>
            </w:tcBorders>
          </w:tcPr>
          <w:p w:rsidR="00A24312" w:rsidRDefault="00A24312" w:rsidP="009F164A">
            <w:pP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</w:p>
          <w:p w:rsidR="00A24312" w:rsidRDefault="00A24312" w:rsidP="009F164A">
            <w:pP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</w:p>
          <w:p w:rsidR="00A24312" w:rsidRDefault="00A24312" w:rsidP="00A24312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sáb 25 de abril</w:t>
            </w:r>
          </w:p>
          <w:p w:rsidR="00A24312" w:rsidRDefault="00A24312" w:rsidP="00A24312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</w:p>
          <w:p w:rsidR="00A24312" w:rsidRPr="00A24312" w:rsidRDefault="00A24312" w:rsidP="00A243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s-AR" w:eastAsia="en-US"/>
              </w:rPr>
            </w:pPr>
            <w:r w:rsidRPr="00A24312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10:00 a 13:00</w:t>
            </w:r>
            <w:r>
              <w:rPr>
                <w:rFonts w:ascii="Arial" w:eastAsia="Calibri" w:hAnsi="Arial" w:cs="Arial"/>
                <w:b/>
                <w:sz w:val="20"/>
                <w:szCs w:val="22"/>
                <w:lang w:val="es-AR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4" w:space="0" w:color="B2A1C7" w:themeColor="accent4" w:themeTint="99"/>
            </w:tcBorders>
            <w:shd w:val="clear" w:color="auto" w:fill="auto"/>
            <w:vAlign w:val="center"/>
          </w:tcPr>
          <w:p w:rsidR="00A24312" w:rsidRDefault="00A24312" w:rsidP="009F164A">
            <w:pP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</w:p>
          <w:p w:rsidR="00A24312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jue 30</w:t>
            </w:r>
            <w:r w:rsidRPr="00AC7517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 xml:space="preserve"> de</w:t>
            </w:r>
          </w:p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abril</w:t>
            </w:r>
          </w:p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AR" w:eastAsia="en-US"/>
              </w:rPr>
            </w:pP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18:30 a 21:30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</w:p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sáb 9</w:t>
            </w:r>
            <w:r w:rsidRPr="00AC7517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 xml:space="preserve"> de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mayo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9:00 a 1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3</w:t>
            </w: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:00</w:t>
            </w:r>
          </w:p>
        </w:tc>
        <w:tc>
          <w:tcPr>
            <w:tcW w:w="1559" w:type="dxa"/>
            <w:tcBorders>
              <w:top w:val="single" w:sz="24" w:space="0" w:color="B2A1C7" w:themeColor="accent4" w:themeTint="99"/>
            </w:tcBorders>
            <w:shd w:val="clear" w:color="auto" w:fill="auto"/>
            <w:vAlign w:val="center"/>
          </w:tcPr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jue 21</w:t>
            </w:r>
            <w:r w:rsidRPr="00AC7517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 xml:space="preserve"> de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mayo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1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8</w:t>
            </w: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: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3</w:t>
            </w: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0 a 2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0</w:t>
            </w: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: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3</w:t>
            </w: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0</w:t>
            </w:r>
          </w:p>
        </w:tc>
        <w:tc>
          <w:tcPr>
            <w:tcW w:w="1719" w:type="dxa"/>
            <w:tcBorders>
              <w:top w:val="single" w:sz="24" w:space="0" w:color="B2A1C7" w:themeColor="accent4" w:themeTint="99"/>
            </w:tcBorders>
            <w:shd w:val="clear" w:color="auto" w:fill="auto"/>
            <w:vAlign w:val="center"/>
          </w:tcPr>
          <w:p w:rsidR="00A24312" w:rsidRPr="00AC7517" w:rsidRDefault="00A24312" w:rsidP="009F164A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</w:p>
          <w:p w:rsidR="00A24312" w:rsidRPr="00AC7517" w:rsidRDefault="00A24312" w:rsidP="009F164A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sáb 30</w:t>
            </w:r>
            <w:r w:rsidRPr="00AC7517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 xml:space="preserve"> de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AR" w:eastAsia="en-US"/>
              </w:rPr>
              <w:t>mayo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</w:p>
          <w:p w:rsidR="00A24312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9:00 a 1</w:t>
            </w: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3</w:t>
            </w:r>
            <w:r w:rsidRPr="00AC7517"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:00</w:t>
            </w:r>
          </w:p>
          <w:p w:rsidR="00A24312" w:rsidRPr="00AC7517" w:rsidRDefault="00A24312" w:rsidP="009F164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</w:pPr>
            <w:r>
              <w:rPr>
                <w:rFonts w:ascii="Arial Narrow" w:eastAsia="Calibri" w:hAnsi="Arial Narrow" w:cs="Arial Narrow"/>
                <w:b/>
                <w:sz w:val="20"/>
                <w:lang w:val="es-ES_tradnl" w:eastAsia="es-ES_tradnl"/>
              </w:rPr>
              <w:t>14:00 a 18:00</w:t>
            </w:r>
          </w:p>
        </w:tc>
      </w:tr>
    </w:tbl>
    <w:p w:rsidR="00AC7517" w:rsidRPr="001A2CBF" w:rsidRDefault="00AC7517" w:rsidP="00F14805">
      <w:pPr>
        <w:rPr>
          <w:rFonts w:ascii="Arial Rounded MT Bold" w:hAnsi="Arial Rounded MT Bold"/>
          <w:sz w:val="16"/>
          <w:szCs w:val="28"/>
        </w:rPr>
      </w:pPr>
    </w:p>
    <w:p w:rsidR="00F14805" w:rsidRPr="00F30FCB" w:rsidRDefault="00F14805" w:rsidP="00F14805">
      <w:pPr>
        <w:rPr>
          <w:rFonts w:ascii="Candara" w:hAnsi="Candara"/>
          <w:b/>
          <w:sz w:val="2"/>
          <w:szCs w:val="28"/>
        </w:rPr>
      </w:pPr>
    </w:p>
    <w:p w:rsidR="00F14805" w:rsidRPr="00E006CB" w:rsidRDefault="00F14805" w:rsidP="00F14805">
      <w:pPr>
        <w:jc w:val="center"/>
        <w:rPr>
          <w:rFonts w:ascii="Candara" w:hAnsi="Candara"/>
          <w:b/>
          <w:i/>
          <w:sz w:val="16"/>
          <w:u w:val="single"/>
        </w:rPr>
      </w:pPr>
    </w:p>
    <w:p w:rsidR="00F30FCB" w:rsidRPr="00F30FCB" w:rsidRDefault="00A24312" w:rsidP="00F30FCB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Contactos</w:t>
      </w:r>
      <w:r w:rsidR="00EA0FF0" w:rsidRPr="00EA0FF0">
        <w:rPr>
          <w:rFonts w:ascii="Candara" w:hAnsi="Candara"/>
          <w:sz w:val="28"/>
        </w:rPr>
        <w:t xml:space="preserve">: </w:t>
      </w:r>
      <w:hyperlink r:id="rId8" w:history="1">
        <w:r w:rsidR="00F2721A" w:rsidRPr="00E506F4">
          <w:rPr>
            <w:rStyle w:val="Hipervnculo"/>
            <w:rFonts w:ascii="Candara" w:hAnsi="Candara"/>
            <w:sz w:val="28"/>
          </w:rPr>
          <w:t>talalujan@gmail.com</w:t>
        </w:r>
      </w:hyperlink>
      <w:r w:rsidR="00F2721A">
        <w:rPr>
          <w:rFonts w:ascii="Candara" w:hAnsi="Candara"/>
          <w:sz w:val="28"/>
        </w:rPr>
        <w:t xml:space="preserve"> </w:t>
      </w:r>
      <w:r w:rsidR="00EA0FF0" w:rsidRPr="00EA0FF0">
        <w:rPr>
          <w:rFonts w:ascii="Candara" w:hAnsi="Candara"/>
          <w:sz w:val="28"/>
        </w:rPr>
        <w:t xml:space="preserve"> /  </w:t>
      </w:r>
      <w:hyperlink r:id="rId9" w:history="1">
        <w:r w:rsidR="00EA0FF0" w:rsidRPr="00EA0FF0">
          <w:rPr>
            <w:rStyle w:val="Hipervnculo"/>
            <w:rFonts w:ascii="Candara" w:hAnsi="Candara"/>
            <w:sz w:val="28"/>
          </w:rPr>
          <w:t>nataliaveronicaflores@gmail.com</w:t>
        </w:r>
      </w:hyperlink>
      <w:r w:rsidR="00EA0FF0" w:rsidRPr="00EA0FF0">
        <w:rPr>
          <w:rFonts w:ascii="Candara" w:hAnsi="Candara"/>
          <w:sz w:val="28"/>
        </w:rPr>
        <w:t xml:space="preserve"> </w:t>
      </w:r>
    </w:p>
    <w:p w:rsidR="00E006CB" w:rsidRDefault="00F14805" w:rsidP="00EA0FF0">
      <w:pPr>
        <w:jc w:val="center"/>
        <w:rPr>
          <w:rFonts w:ascii="Candara" w:hAnsi="Candara"/>
          <w:b/>
          <w:sz w:val="28"/>
        </w:rPr>
      </w:pPr>
      <w:r w:rsidRPr="00AC7517">
        <w:rPr>
          <w:rFonts w:ascii="Candara" w:hAnsi="Candara"/>
          <w:b/>
          <w:i/>
          <w:sz w:val="28"/>
          <w:u w:val="single"/>
        </w:rPr>
        <w:t>PUNTAJE OFICIAL</w:t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67456" behindDoc="0" locked="0" layoutInCell="1" allowOverlap="1" wp14:anchorId="2BEA437F" wp14:editId="552C305C">
            <wp:simplePos x="0" y="0"/>
            <wp:positionH relativeFrom="column">
              <wp:posOffset>6659880</wp:posOffset>
            </wp:positionH>
            <wp:positionV relativeFrom="paragraph">
              <wp:posOffset>3528060</wp:posOffset>
            </wp:positionV>
            <wp:extent cx="3170555" cy="29019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66432" behindDoc="0" locked="0" layoutInCell="1" allowOverlap="1" wp14:anchorId="1B480F5E" wp14:editId="368249BD">
            <wp:simplePos x="0" y="0"/>
            <wp:positionH relativeFrom="column">
              <wp:posOffset>7251700</wp:posOffset>
            </wp:positionH>
            <wp:positionV relativeFrom="paragraph">
              <wp:posOffset>3528060</wp:posOffset>
            </wp:positionV>
            <wp:extent cx="3169920" cy="29019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65408" behindDoc="0" locked="0" layoutInCell="1" allowOverlap="1" wp14:anchorId="3F53A12A" wp14:editId="065AA95E">
            <wp:simplePos x="0" y="0"/>
            <wp:positionH relativeFrom="column">
              <wp:posOffset>7251700</wp:posOffset>
            </wp:positionH>
            <wp:positionV relativeFrom="paragraph">
              <wp:posOffset>3528060</wp:posOffset>
            </wp:positionV>
            <wp:extent cx="3169920" cy="2901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64384" behindDoc="0" locked="0" layoutInCell="1" allowOverlap="1" wp14:anchorId="5F203E35" wp14:editId="72FF66E5">
            <wp:simplePos x="0" y="0"/>
            <wp:positionH relativeFrom="column">
              <wp:posOffset>7251700</wp:posOffset>
            </wp:positionH>
            <wp:positionV relativeFrom="paragraph">
              <wp:posOffset>3528060</wp:posOffset>
            </wp:positionV>
            <wp:extent cx="3169920" cy="29019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63360" behindDoc="0" locked="0" layoutInCell="1" allowOverlap="1" wp14:anchorId="4B1B51C2" wp14:editId="721C4EF9">
            <wp:simplePos x="0" y="0"/>
            <wp:positionH relativeFrom="column">
              <wp:posOffset>7277100</wp:posOffset>
            </wp:positionH>
            <wp:positionV relativeFrom="paragraph">
              <wp:posOffset>3569970</wp:posOffset>
            </wp:positionV>
            <wp:extent cx="3169920" cy="29019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62336" behindDoc="0" locked="0" layoutInCell="1" allowOverlap="1" wp14:anchorId="430E9BF2" wp14:editId="22816590">
            <wp:simplePos x="0" y="0"/>
            <wp:positionH relativeFrom="column">
              <wp:posOffset>7277100</wp:posOffset>
            </wp:positionH>
            <wp:positionV relativeFrom="paragraph">
              <wp:posOffset>3569970</wp:posOffset>
            </wp:positionV>
            <wp:extent cx="3169920" cy="29019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61312" behindDoc="0" locked="0" layoutInCell="1" allowOverlap="1" wp14:anchorId="59220633" wp14:editId="0954B7E9">
            <wp:simplePos x="0" y="0"/>
            <wp:positionH relativeFrom="column">
              <wp:posOffset>7277100</wp:posOffset>
            </wp:positionH>
            <wp:positionV relativeFrom="paragraph">
              <wp:posOffset>3569970</wp:posOffset>
            </wp:positionV>
            <wp:extent cx="3169920" cy="29019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59264" behindDoc="0" locked="0" layoutInCell="1" allowOverlap="1" wp14:anchorId="12200FE8" wp14:editId="730EFBD6">
            <wp:simplePos x="0" y="0"/>
            <wp:positionH relativeFrom="column">
              <wp:posOffset>7277100</wp:posOffset>
            </wp:positionH>
            <wp:positionV relativeFrom="paragraph">
              <wp:posOffset>3569970</wp:posOffset>
            </wp:positionV>
            <wp:extent cx="3169920" cy="2901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i/>
          <w:noProof/>
          <w:sz w:val="28"/>
        </w:rPr>
        <w:drawing>
          <wp:anchor distT="36576" distB="36576" distL="36576" distR="36576" simplePos="0" relativeHeight="251660288" behindDoc="0" locked="0" layoutInCell="1" allowOverlap="1" wp14:anchorId="20E048AA" wp14:editId="5750686A">
            <wp:simplePos x="0" y="0"/>
            <wp:positionH relativeFrom="column">
              <wp:posOffset>7277100</wp:posOffset>
            </wp:positionH>
            <wp:positionV relativeFrom="paragraph">
              <wp:posOffset>3569970</wp:posOffset>
            </wp:positionV>
            <wp:extent cx="3169920" cy="2901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6E4DB"/>
                        </a:clrFrom>
                        <a:clrTo>
                          <a:srgbClr val="E6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17">
        <w:rPr>
          <w:rFonts w:ascii="Candara" w:hAnsi="Candara"/>
          <w:b/>
          <w:sz w:val="28"/>
        </w:rPr>
        <w:t xml:space="preserve"> </w:t>
      </w:r>
      <w:r w:rsidR="00E006CB">
        <w:rPr>
          <w:rFonts w:ascii="Candara" w:hAnsi="Candara"/>
          <w:b/>
          <w:sz w:val="28"/>
        </w:rPr>
        <w:t xml:space="preserve">– </w:t>
      </w:r>
      <w:r w:rsidR="00E006CB">
        <w:rPr>
          <w:rFonts w:ascii="Candara" w:hAnsi="Candara"/>
          <w:b/>
          <w:i/>
          <w:sz w:val="28"/>
        </w:rPr>
        <w:t xml:space="preserve">Acredita </w:t>
      </w:r>
      <w:r w:rsidR="00F2721A">
        <w:rPr>
          <w:rFonts w:ascii="Candara" w:hAnsi="Candara"/>
          <w:b/>
          <w:i/>
          <w:sz w:val="28"/>
        </w:rPr>
        <w:t>36</w:t>
      </w:r>
      <w:r w:rsidR="00E006CB">
        <w:rPr>
          <w:rFonts w:ascii="Candara" w:hAnsi="Candara"/>
          <w:b/>
          <w:i/>
          <w:sz w:val="28"/>
        </w:rPr>
        <w:t xml:space="preserve"> </w:t>
      </w:r>
      <w:proofErr w:type="spellStart"/>
      <w:r w:rsidR="00E006CB">
        <w:rPr>
          <w:rFonts w:ascii="Candara" w:hAnsi="Candara"/>
          <w:b/>
          <w:i/>
          <w:sz w:val="28"/>
        </w:rPr>
        <w:t>hs</w:t>
      </w:r>
      <w:proofErr w:type="spellEnd"/>
      <w:r w:rsidR="00E006CB">
        <w:rPr>
          <w:rFonts w:ascii="Candara" w:hAnsi="Candara"/>
          <w:b/>
          <w:i/>
          <w:sz w:val="28"/>
        </w:rPr>
        <w:t>. Reloj</w:t>
      </w:r>
    </w:p>
    <w:p w:rsidR="00AC7517" w:rsidRPr="00E006CB" w:rsidRDefault="00E006CB" w:rsidP="00EA0FF0">
      <w:pPr>
        <w:jc w:val="center"/>
        <w:rPr>
          <w:rFonts w:ascii="Candara" w:hAnsi="Candara"/>
          <w:b/>
          <w:i/>
          <w:sz w:val="21"/>
          <w:szCs w:val="21"/>
          <w:u w:val="wave"/>
        </w:rPr>
      </w:pPr>
      <w:r w:rsidRPr="00E006CB">
        <w:rPr>
          <w:rFonts w:ascii="Candara" w:hAnsi="Candara"/>
          <w:b/>
          <w:i/>
          <w:sz w:val="21"/>
          <w:szCs w:val="21"/>
          <w:u w:val="wave"/>
        </w:rPr>
        <w:t>Destinado a  docentes</w:t>
      </w:r>
      <w:r w:rsidR="00F2721A">
        <w:rPr>
          <w:rFonts w:ascii="Candara" w:hAnsi="Candara"/>
          <w:b/>
          <w:i/>
          <w:sz w:val="21"/>
          <w:szCs w:val="21"/>
          <w:u w:val="wave"/>
        </w:rPr>
        <w:t xml:space="preserve"> </w:t>
      </w:r>
      <w:r w:rsidRPr="00E006CB">
        <w:rPr>
          <w:rFonts w:ascii="Candara" w:hAnsi="Candara"/>
          <w:b/>
          <w:i/>
          <w:sz w:val="21"/>
          <w:szCs w:val="21"/>
          <w:u w:val="wave"/>
        </w:rPr>
        <w:t xml:space="preserve">de </w:t>
      </w:r>
      <w:r w:rsidR="00F2721A">
        <w:rPr>
          <w:rFonts w:ascii="Candara" w:hAnsi="Candara"/>
          <w:b/>
          <w:i/>
          <w:sz w:val="21"/>
          <w:szCs w:val="21"/>
          <w:u w:val="wave"/>
        </w:rPr>
        <w:t>Nivel Primario y de Nivel Secundario</w:t>
      </w:r>
      <w:r w:rsidRPr="00E006CB">
        <w:rPr>
          <w:rFonts w:ascii="Candara" w:hAnsi="Candara"/>
          <w:b/>
          <w:i/>
          <w:sz w:val="21"/>
          <w:szCs w:val="21"/>
          <w:u w:val="wave"/>
        </w:rPr>
        <w:t xml:space="preserve"> </w:t>
      </w:r>
    </w:p>
    <w:p w:rsidR="00EA0FF0" w:rsidRPr="00E006CB" w:rsidRDefault="00EA0FF0" w:rsidP="00EA0FF0">
      <w:pPr>
        <w:jc w:val="center"/>
        <w:rPr>
          <w:u w:val="wave"/>
        </w:rPr>
      </w:pPr>
    </w:p>
    <w:p w:rsidR="001F2FEE" w:rsidRDefault="00AC7517" w:rsidP="00EA0FF0">
      <w:pPr>
        <w:jc w:val="center"/>
      </w:pPr>
      <w:r>
        <w:rPr>
          <w:rFonts w:ascii="Rage Italic" w:hAnsi="Rage Italic" w:cs="Arial"/>
          <w:b/>
          <w:noProof/>
          <w:sz w:val="72"/>
          <w:szCs w:val="72"/>
        </w:rPr>
        <w:drawing>
          <wp:inline distT="0" distB="0" distL="0" distR="0" wp14:anchorId="02226232" wp14:editId="7C1DC63E">
            <wp:extent cx="6276975" cy="5334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FEE" w:rsidSect="00AC7517">
      <w:pgSz w:w="11906" w:h="16838"/>
      <w:pgMar w:top="71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35pt;height:9.35pt" o:bullet="t">
        <v:imagedata r:id="rId1" o:title="BD21298_"/>
      </v:shape>
    </w:pict>
  </w:numPicBullet>
  <w:numPicBullet w:numPicBulletId="1">
    <w:pict>
      <v:shape id="_x0000_i1039" type="#_x0000_t75" style="width:11.2pt;height:11.2pt" o:bullet="t">
        <v:imagedata r:id="rId2" o:title="BD14752_"/>
      </v:shape>
    </w:pict>
  </w:numPicBullet>
  <w:abstractNum w:abstractNumId="0">
    <w:nsid w:val="111A46E2"/>
    <w:multiLevelType w:val="hybridMultilevel"/>
    <w:tmpl w:val="0D560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C09"/>
    <w:multiLevelType w:val="hybridMultilevel"/>
    <w:tmpl w:val="8D324F14"/>
    <w:lvl w:ilvl="0" w:tplc="AF889E6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FC4EF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C2BE0"/>
    <w:multiLevelType w:val="hybridMultilevel"/>
    <w:tmpl w:val="E3B07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3EF6"/>
    <w:multiLevelType w:val="hybridMultilevel"/>
    <w:tmpl w:val="9192057C"/>
    <w:lvl w:ilvl="0" w:tplc="DEB67022">
      <w:start w:val="1"/>
      <w:numFmt w:val="bullet"/>
      <w:lvlText w:val=""/>
      <w:lvlPicBulletId w:val="0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color w:val="auto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4">
    <w:nsid w:val="2B54653C"/>
    <w:multiLevelType w:val="hybridMultilevel"/>
    <w:tmpl w:val="F6804302"/>
    <w:lvl w:ilvl="0" w:tplc="3DD0D652">
      <w:start w:val="1"/>
      <w:numFmt w:val="bullet"/>
      <w:lvlText w:val=""/>
      <w:lvlPicBulletId w:val="1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5">
    <w:nsid w:val="41732BA9"/>
    <w:multiLevelType w:val="hybridMultilevel"/>
    <w:tmpl w:val="4C32A4D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E1511A7"/>
    <w:multiLevelType w:val="hybridMultilevel"/>
    <w:tmpl w:val="B91AA25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5A944DA"/>
    <w:multiLevelType w:val="hybridMultilevel"/>
    <w:tmpl w:val="294CA52C"/>
    <w:lvl w:ilvl="0" w:tplc="02749716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5"/>
    <w:rsid w:val="001A2CBF"/>
    <w:rsid w:val="001F2FEE"/>
    <w:rsid w:val="00276181"/>
    <w:rsid w:val="00520BF8"/>
    <w:rsid w:val="00A24312"/>
    <w:rsid w:val="00A3784A"/>
    <w:rsid w:val="00AC7517"/>
    <w:rsid w:val="00C05F9D"/>
    <w:rsid w:val="00CE3CA7"/>
    <w:rsid w:val="00E006CB"/>
    <w:rsid w:val="00E100ED"/>
    <w:rsid w:val="00EA0FF0"/>
    <w:rsid w:val="00F14805"/>
    <w:rsid w:val="00F2721A"/>
    <w:rsid w:val="00F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4805"/>
    <w:rPr>
      <w:rFonts w:ascii="Bookman Old Style" w:hAnsi="Bookman Old Style"/>
      <w:i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14805"/>
    <w:rPr>
      <w:rFonts w:ascii="Bookman Old Style" w:eastAsia="Times New Roman" w:hAnsi="Bookman Old Style" w:cs="Times New Roman"/>
      <w:i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80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05F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0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4805"/>
    <w:rPr>
      <w:rFonts w:ascii="Bookman Old Style" w:hAnsi="Bookman Old Style"/>
      <w:i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14805"/>
    <w:rPr>
      <w:rFonts w:ascii="Bookman Old Style" w:eastAsia="Times New Roman" w:hAnsi="Bookman Old Style" w:cs="Times New Roman"/>
      <w:i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80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05F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0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luja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nataliaveronicaflores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</dc:creator>
  <cp:lastModifiedBy>Natys</cp:lastModifiedBy>
  <cp:revision>7</cp:revision>
  <cp:lastPrinted>2014-10-01T20:36:00Z</cp:lastPrinted>
  <dcterms:created xsi:type="dcterms:W3CDTF">2014-09-29T20:02:00Z</dcterms:created>
  <dcterms:modified xsi:type="dcterms:W3CDTF">2015-04-23T19:26:00Z</dcterms:modified>
</cp:coreProperties>
</file>